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 w:lineRule="auto" w:line="313"/>
        <w:ind w:left="2357" w:right="2359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GYAKORLATI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ZÁRÓVIZSGA TÉTELEK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Mezőgazdasági mérnök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BSc Szak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Mezőgazdasági Bizottság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4322" w:right="4368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40" w:val="left"/>
        </w:tabs>
        <w:jc w:val="both"/>
        <w:ind w:left="474" w:right="79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1.</w:t>
        <w:tab/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Adott   őszi   búza   táblán   végezzen   objektív,   számszerű,   kelésbírálatot!   Értékelje   az</w:t>
      </w:r>
      <w:r>
        <w:rPr>
          <w:rFonts w:cs="Times New Roman" w:hAnsi="Times New Roman" w:eastAsia="Times New Roman" w:ascii="Times New Roman"/>
          <w:sz w:val="24"/>
          <w:szCs w:val="24"/>
        </w:rPr>
        <w:t> állomány fejlettségét, növényvédelmi helyzetét, állapítsa meg pontosan a tőszám</w:t>
      </w:r>
      <w:r>
        <w:rPr>
          <w:rFonts w:cs="Times New Roman" w:hAnsi="Times New Roman" w:eastAsia="Times New Roman" w:ascii="Times New Roman"/>
          <w:sz w:val="24"/>
          <w:szCs w:val="24"/>
        </w:rPr>
        <w:t>ot!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40" w:val="left"/>
        </w:tabs>
        <w:jc w:val="both"/>
        <w:ind w:left="544" w:right="75" w:hanging="427"/>
      </w:pPr>
      <w:r>
        <w:rPr>
          <w:rFonts w:cs="Times New Roman" w:hAnsi="Times New Roman" w:eastAsia="Times New Roman" w:ascii="Times New Roman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Tervezze meg 600 ha őszi búza vetésterület műtrágya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szükségletét a rendelkezésre álló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segédletek  felhasználásával.  Elővetemény:  lucerna,  a  talaj  típusa:  réti  öntés,  K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:  43,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 CaCO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: 1 % alatt, a talaj tápanyag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ellátottsága: humusz 2,47 %, AL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-P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5 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95 mg/1000 g,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 AL-K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O 265 mg/1000 g!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544" w:right="82"/>
      </w:pPr>
      <w:r>
        <w:rPr>
          <w:rFonts w:cs="Times New Roman" w:hAnsi="Times New Roman" w:eastAsia="Times New Roman" w:ascii="Times New Roman"/>
          <w:sz w:val="24"/>
          <w:szCs w:val="24"/>
        </w:rPr>
        <w:t>Tervezze  meg  az  őszi  búza  terméshozamát  az  előző  5  év  növényeinek  átlagtermése</w:t>
      </w:r>
      <w:r>
        <w:rPr>
          <w:rFonts w:cs="Times New Roman" w:hAnsi="Times New Roman" w:eastAsia="Times New Roman" w:ascii="Times New Roman"/>
          <w:sz w:val="24"/>
          <w:szCs w:val="24"/>
        </w:rPr>
        <w:t> alapján és adja meg a választott kultúrák vetési sorrendjét.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40" w:val="left"/>
        </w:tabs>
        <w:jc w:val="both"/>
        <w:ind w:left="544" w:right="72" w:hanging="427"/>
      </w:pPr>
      <w:r>
        <w:rPr>
          <w:rFonts w:cs="Times New Roman" w:hAnsi="Times New Roman" w:eastAsia="Times New Roman" w:ascii="Times New Roman"/>
          <w:sz w:val="24"/>
          <w:szCs w:val="24"/>
        </w:rPr>
        <w:t>3.</w:t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Tervezze  meg  100  ha  kukorica  vetésterület  műtrágya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szükségletét  a  rendelkezésre  álló</w:t>
      </w:r>
      <w:r>
        <w:rPr>
          <w:rFonts w:cs="Times New Roman" w:hAnsi="Times New Roman" w:eastAsia="Times New Roman" w:ascii="Times New Roman"/>
          <w:sz w:val="24"/>
          <w:szCs w:val="24"/>
        </w:rPr>
        <w:t> segédletek   felhasználásával.   Elővetemény:   kukorica,   mely   t/ha   istállótrágyázásban</w:t>
      </w:r>
      <w:r>
        <w:rPr>
          <w:rFonts w:cs="Times New Roman" w:hAnsi="Times New Roman" w:eastAsia="Times New Roman" w:ascii="Times New Roman"/>
          <w:sz w:val="24"/>
          <w:szCs w:val="24"/>
        </w:rPr>
        <w:t> részesült,  a  kukoricaszár  alászántásra  kerül,  a  talaj  típusa:  csernozjom  barna  erdőtalaj,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:  45,  CaCO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:  2  %,  a  talaj  tápanyag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ellátottsága:  humusz  2,85  %,  AL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-P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5  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170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 mg/1000 g, AL-K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O 230 mg/1000 g!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544" w:right="84"/>
      </w:pPr>
      <w:r>
        <w:rPr>
          <w:rFonts w:cs="Times New Roman" w:hAnsi="Times New Roman" w:eastAsia="Times New Roman" w:ascii="Times New Roman"/>
          <w:sz w:val="24"/>
          <w:szCs w:val="24"/>
        </w:rPr>
        <w:t>Tervezze meg a kukorica terméshozamát az előző 5 év növényeinek átlagtermése alapján</w:t>
      </w:r>
      <w:r>
        <w:rPr>
          <w:rFonts w:cs="Times New Roman" w:hAnsi="Times New Roman" w:eastAsia="Times New Roman" w:ascii="Times New Roman"/>
          <w:sz w:val="24"/>
          <w:szCs w:val="24"/>
        </w:rPr>
        <w:t> és adja meg a választott kultúrák vetési sorrendjét.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40" w:val="left"/>
        </w:tabs>
        <w:jc w:val="both"/>
        <w:ind w:left="544" w:right="76" w:hanging="427"/>
      </w:pPr>
      <w:r>
        <w:rPr>
          <w:rFonts w:cs="Times New Roman" w:hAnsi="Times New Roman" w:eastAsia="Times New Roman" w:ascii="Times New Roman"/>
          <w:sz w:val="24"/>
          <w:szCs w:val="24"/>
        </w:rPr>
        <w:t>4.</w:t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Számítsa ki 20 ha őszi búza vetésterület vetőmag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szükségletét 5,6 milliós hektáronkénti</w:t>
      </w:r>
      <w:r>
        <w:rPr>
          <w:rFonts w:cs="Times New Roman" w:hAnsi="Times New Roman" w:eastAsia="Times New Roman" w:ascii="Times New Roman"/>
          <w:sz w:val="24"/>
          <w:szCs w:val="24"/>
        </w:rPr>
        <w:t> növényszám  biztosításához,  ha  a  vetőmag  tisztasága  99  %,  csírázóképessége  97  %,</w:t>
      </w:r>
      <w:r>
        <w:rPr>
          <w:rFonts w:cs="Times New Roman" w:hAnsi="Times New Roman" w:eastAsia="Times New Roman" w:ascii="Times New Roman"/>
          <w:sz w:val="24"/>
          <w:szCs w:val="24"/>
        </w:rPr>
        <w:t> ezerszemtömege 40 g. Végezze el a vetésellenőrzés számítást, hogy 12 cm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es sortávolság</w:t>
      </w:r>
      <w:r>
        <w:rPr>
          <w:rFonts w:cs="Times New Roman" w:hAnsi="Times New Roman" w:eastAsia="Times New Roman" w:ascii="Times New Roman"/>
          <w:sz w:val="24"/>
          <w:szCs w:val="24"/>
        </w:rPr>
        <w:t> mellett hány magot kell vetni folyóméterenként! Végezzen leforgatási próbát!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40" w:val="left"/>
        </w:tabs>
        <w:jc w:val="both"/>
        <w:ind w:left="544" w:right="80" w:hanging="427"/>
      </w:pPr>
      <w:r>
        <w:rPr>
          <w:rFonts w:cs="Times New Roman" w:hAnsi="Times New Roman" w:eastAsia="Times New Roman" w:ascii="Times New Roman"/>
          <w:sz w:val="24"/>
          <w:szCs w:val="24"/>
        </w:rPr>
        <w:t>5.</w:t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Határozza  meg  a  kukorica  tenyészidő  alatti  vízigényét  és  öntözővíz  szükségletét  a</w:t>
      </w:r>
      <w:r>
        <w:rPr>
          <w:rFonts w:cs="Times New Roman" w:hAnsi="Times New Roman" w:eastAsia="Times New Roman" w:ascii="Times New Roman"/>
          <w:sz w:val="24"/>
          <w:szCs w:val="24"/>
        </w:rPr>
        <w:t> következő adatok alapján:</w:t>
      </w:r>
    </w:p>
    <w:p>
      <w:pPr>
        <w:rPr>
          <w:sz w:val="24"/>
          <w:szCs w:val="24"/>
        </w:rPr>
        <w:jc w:val="left"/>
        <w:spacing w:before="17" w:lineRule="exact" w:line="240"/>
        <w:sectPr>
          <w:pgSz w:w="11920" w:h="16840"/>
          <w:pgMar w:top="1420" w:bottom="280" w:left="130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left="1678" w:firstLine="46"/>
      </w:pPr>
      <w:r>
        <w:pict>
          <v:group style="position:absolute;margin-left:91.894pt;margin-top:1.08309pt;width:434.456pt;height:72.5801pt;mso-position-horizontal-relative:page;mso-position-vertical-relative:paragraph;z-index:-148" coordorigin="1838,22" coordsize="8689,1452">
            <v:shape style="position:absolute;left:1848;top:32;width:2984;height:0" coordorigin="1848,32" coordsize="2984,0" path="m1848,32l4832,32e" filled="f" stroked="t" strokeweight="0.57998pt" strokecolor="#000000">
              <v:path arrowok="t"/>
            </v:shape>
            <v:shape style="position:absolute;left:4842;top:32;width:5675;height:0" coordorigin="4842,32" coordsize="5675,0" path="m4842,32l10516,32e" filled="f" stroked="t" strokeweight="0.57998pt" strokecolor="#000000">
              <v:path arrowok="t"/>
            </v:shape>
            <v:shape style="position:absolute;left:1848;top:603;width:2984;height:0" coordorigin="1848,603" coordsize="2984,0" path="m1848,603l4832,603e" filled="f" stroked="t" strokeweight="0.57998pt" strokecolor="#000000">
              <v:path arrowok="t"/>
            </v:shape>
            <v:shape style="position:absolute;left:4842;top:603;width:1250;height:0" coordorigin="4842,603" coordsize="1250,0" path="m4842,603l6092,603e" filled="f" stroked="t" strokeweight="0.57998pt" strokecolor="#000000">
              <v:path arrowok="t"/>
            </v:shape>
            <v:shape style="position:absolute;left:6102;top:603;width:1071;height:0" coordorigin="6102,603" coordsize="1071,0" path="m6102,603l7173,603e" filled="f" stroked="t" strokeweight="0.57998pt" strokecolor="#000000">
              <v:path arrowok="t"/>
            </v:shape>
            <v:shape style="position:absolute;left:7182;top:603;width:1070;height:0" coordorigin="7182,603" coordsize="1070,0" path="m7182,603l8253,603e" filled="f" stroked="t" strokeweight="0.57998pt" strokecolor="#000000">
              <v:path arrowok="t"/>
            </v:shape>
            <v:shape style="position:absolute;left:8262;top:603;width:1251;height:0" coordorigin="8262,603" coordsize="1251,0" path="m8262,603l9513,603e" filled="f" stroked="t" strokeweight="0.57998pt" strokecolor="#000000">
              <v:path arrowok="t"/>
            </v:shape>
            <v:shape style="position:absolute;left:9523;top:603;width:994;height:0" coordorigin="9523,603" coordsize="994,0" path="m9523,603l10516,603e" filled="f" stroked="t" strokeweight="0.57998pt" strokecolor="#000000">
              <v:path arrowok="t"/>
            </v:shape>
            <v:shape style="position:absolute;left:1848;top:891;width:2984;height:0" coordorigin="1848,891" coordsize="2984,0" path="m1848,891l4832,891e" filled="f" stroked="t" strokeweight="0.57998pt" strokecolor="#000000">
              <v:path arrowok="t"/>
            </v:shape>
            <v:shape style="position:absolute;left:4842;top:891;width:1250;height:0" coordorigin="4842,891" coordsize="1250,0" path="m4842,891l6092,891e" filled="f" stroked="t" strokeweight="0.57998pt" strokecolor="#000000">
              <v:path arrowok="t"/>
            </v:shape>
            <v:shape style="position:absolute;left:6102;top:891;width:1071;height:0" coordorigin="6102,891" coordsize="1071,0" path="m6102,891l7173,891e" filled="f" stroked="t" strokeweight="0.57998pt" strokecolor="#000000">
              <v:path arrowok="t"/>
            </v:shape>
            <v:shape style="position:absolute;left:7182;top:891;width:1070;height:0" coordorigin="7182,891" coordsize="1070,0" path="m7182,891l8253,891e" filled="f" stroked="t" strokeweight="0.57998pt" strokecolor="#000000">
              <v:path arrowok="t"/>
            </v:shape>
            <v:shape style="position:absolute;left:8262;top:891;width:1251;height:0" coordorigin="8262,891" coordsize="1251,0" path="m8262,891l9513,891e" filled="f" stroked="t" strokeweight="0.57998pt" strokecolor="#000000">
              <v:path arrowok="t"/>
            </v:shape>
            <v:shape style="position:absolute;left:9523;top:891;width:994;height:0" coordorigin="9523,891" coordsize="994,0" path="m9523,891l10516,891e" filled="f" stroked="t" strokeweight="0.57998pt" strokecolor="#000000">
              <v:path arrowok="t"/>
            </v:shape>
            <v:shape style="position:absolute;left:1848;top:1177;width:2984;height:0" coordorigin="1848,1177" coordsize="2984,0" path="m1848,1177l4832,1177e" filled="f" stroked="t" strokeweight="0.57998pt" strokecolor="#000000">
              <v:path arrowok="t"/>
            </v:shape>
            <v:shape style="position:absolute;left:4842;top:1177;width:1250;height:0" coordorigin="4842,1177" coordsize="1250,0" path="m4842,1177l6092,1177e" filled="f" stroked="t" strokeweight="0.57998pt" strokecolor="#000000">
              <v:path arrowok="t"/>
            </v:shape>
            <v:shape style="position:absolute;left:6102;top:1177;width:1071;height:0" coordorigin="6102,1177" coordsize="1071,0" path="m6102,1177l7173,1177e" filled="f" stroked="t" strokeweight="0.57998pt" strokecolor="#000000">
              <v:path arrowok="t"/>
            </v:shape>
            <v:shape style="position:absolute;left:7182;top:1177;width:1070;height:0" coordorigin="7182,1177" coordsize="1070,0" path="m7182,1177l8253,1177e" filled="f" stroked="t" strokeweight="0.57998pt" strokecolor="#000000">
              <v:path arrowok="t"/>
            </v:shape>
            <v:shape style="position:absolute;left:8262;top:1177;width:1251;height:0" coordorigin="8262,1177" coordsize="1251,0" path="m8262,1177l9513,1177e" filled="f" stroked="t" strokeweight="0.57998pt" strokecolor="#000000">
              <v:path arrowok="t"/>
            </v:shape>
            <v:shape style="position:absolute;left:9523;top:1177;width:994;height:0" coordorigin="9523,1177" coordsize="994,0" path="m9523,1177l10516,1177e" filled="f" stroked="t" strokeweight="0.57998pt" strokecolor="#000000">
              <v:path arrowok="t"/>
            </v:shape>
            <v:shape style="position:absolute;left:1844;top:27;width:0;height:1440" coordorigin="1844,27" coordsize="0,1440" path="m1844,27l1844,1467e" filled="f" stroked="t" strokeweight="0.58pt" strokecolor="#000000">
              <v:path arrowok="t"/>
            </v:shape>
            <v:shape style="position:absolute;left:1848;top:1463;width:2984;height:0" coordorigin="1848,1463" coordsize="2984,0" path="m1848,1463l4832,1463e" filled="f" stroked="t" strokeweight="0.58004pt" strokecolor="#000000">
              <v:path arrowok="t"/>
            </v:shape>
            <v:shape style="position:absolute;left:4842;top:318;width:1250;height:0" coordorigin="4842,318" coordsize="1250,0" path="m4842,318l6092,318e" filled="f" stroked="t" strokeweight="0.57998pt" strokecolor="#000000">
              <v:path arrowok="t"/>
            </v:shape>
            <v:shape style="position:absolute;left:6102;top:318;width:1071;height:0" coordorigin="6102,318" coordsize="1071,0" path="m6102,318l7173,318e" filled="f" stroked="t" strokeweight="0.57998pt" strokecolor="#000000">
              <v:path arrowok="t"/>
            </v:shape>
            <v:shape style="position:absolute;left:7182;top:318;width:1070;height:0" coordorigin="7182,318" coordsize="1070,0" path="m7182,318l8253,318e" filled="f" stroked="t" strokeweight="0.57998pt" strokecolor="#000000">
              <v:path arrowok="t"/>
            </v:shape>
            <v:shape style="position:absolute;left:8262;top:318;width:1251;height:0" coordorigin="8262,318" coordsize="1251,0" path="m8262,318l9513,318e" filled="f" stroked="t" strokeweight="0.57998pt" strokecolor="#000000">
              <v:path arrowok="t"/>
            </v:shape>
            <v:shape style="position:absolute;left:9523;top:318;width:994;height:0" coordorigin="9523,318" coordsize="994,0" path="m9523,318l10516,318e" filled="f" stroked="t" strokeweight="0.57998pt" strokecolor="#000000">
              <v:path arrowok="t"/>
            </v:shape>
            <v:shape style="position:absolute;left:4837;top:27;width:0;height:1440" coordorigin="4837,27" coordsize="0,1440" path="m4837,27l4837,1467e" filled="f" stroked="t" strokeweight="0.58pt" strokecolor="#000000">
              <v:path arrowok="t"/>
            </v:shape>
            <v:shape style="position:absolute;left:4842;top:1463;width:1250;height:0" coordorigin="4842,1463" coordsize="1250,0" path="m4842,1463l6092,1463e" filled="f" stroked="t" strokeweight="0.58004pt" strokecolor="#000000">
              <v:path arrowok="t"/>
            </v:shape>
            <v:shape style="position:absolute;left:6097;top:313;width:0;height:1154" coordorigin="6097,313" coordsize="0,1154" path="m6097,313l6097,1467e" filled="f" stroked="t" strokeweight="0.58001pt" strokecolor="#000000">
              <v:path arrowok="t"/>
            </v:shape>
            <v:shape style="position:absolute;left:6102;top:1463;width:1071;height:0" coordorigin="6102,1463" coordsize="1071,0" path="m6102,1463l7173,1463e" filled="f" stroked="t" strokeweight="0.58004pt" strokecolor="#000000">
              <v:path arrowok="t"/>
            </v:shape>
            <v:shape style="position:absolute;left:7177;top:313;width:0;height:1154" coordorigin="7177,313" coordsize="0,1154" path="m7177,313l7177,1467e" filled="f" stroked="t" strokeweight="0.58001pt" strokecolor="#000000">
              <v:path arrowok="t"/>
            </v:shape>
            <v:shape style="position:absolute;left:7182;top:1463;width:1070;height:0" coordorigin="7182,1463" coordsize="1070,0" path="m7182,1463l8253,1463e" filled="f" stroked="t" strokeweight="0.58004pt" strokecolor="#000000">
              <v:path arrowok="t"/>
            </v:shape>
            <v:shape style="position:absolute;left:8257;top:313;width:0;height:1154" coordorigin="8257,313" coordsize="0,1154" path="m8257,313l8257,1467e" filled="f" stroked="t" strokeweight="0.58001pt" strokecolor="#000000">
              <v:path arrowok="t"/>
            </v:shape>
            <v:shape style="position:absolute;left:8262;top:1463;width:1251;height:0" coordorigin="8262,1463" coordsize="1251,0" path="m8262,1463l9513,1463e" filled="f" stroked="t" strokeweight="0.58004pt" strokecolor="#000000">
              <v:path arrowok="t"/>
            </v:shape>
            <v:shape style="position:absolute;left:9518;top:313;width:0;height:1154" coordorigin="9518,313" coordsize="0,1154" path="m9518,313l9518,1467e" filled="f" stroked="t" strokeweight="0.58001pt" strokecolor="#000000">
              <v:path arrowok="t"/>
            </v:shape>
            <v:shape style="position:absolute;left:9523;top:1463;width:994;height:0" coordorigin="9523,1463" coordsize="994,0" path="m9523,1463l10516,1463e" filled="f" stroked="t" strokeweight="0.58004pt" strokecolor="#000000">
              <v:path arrowok="t"/>
            </v:shape>
            <v:shape style="position:absolute;left:10521;top:27;width:0;height:1440" coordorigin="10521,27" coordsize="0,1440" path="m10521,27l10521,1467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Alap-</w:t>
      </w:r>
      <w:r>
        <w:rPr>
          <w:rFonts w:cs="Times New Roman" w:hAnsi="Times New Roman" w:eastAsia="Times New Roman" w:ascii="Times New Roman"/>
          <w:sz w:val="24"/>
          <w:szCs w:val="24"/>
        </w:rPr>
        <w:t> adatok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010" w:right="2573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  <w:t>Hónap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exact" w:line="260"/>
        <w:sectPr>
          <w:type w:val="continuous"/>
          <w:pgSz w:w="11920" w:h="16840"/>
          <w:pgMar w:top="1420" w:bottom="280" w:left="1300" w:right="1300"/>
          <w:cols w:num="2" w:equalWidth="off">
            <w:col w:w="2358" w:space="1652"/>
            <w:col w:w="5310"/>
          </w:cols>
        </w:sectPr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IV.               V.             VI.              VII.            VIII.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652"/>
      </w:pPr>
      <w:r>
        <w:rPr>
          <w:rFonts w:cs="Times New Roman" w:hAnsi="Times New Roman" w:eastAsia="Times New Roman" w:ascii="Times New Roman"/>
          <w:sz w:val="24"/>
          <w:szCs w:val="24"/>
        </w:rPr>
        <w:t>ETP (mm)                                        75               115            144             181             175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652"/>
      </w:pPr>
      <w:r>
        <w:rPr>
          <w:rFonts w:cs="Times New Roman" w:hAnsi="Times New Roman" w:eastAsia="Times New Roman" w:ascii="Times New Roman"/>
          <w:sz w:val="24"/>
          <w:szCs w:val="24"/>
        </w:rPr>
        <w:t>K tényező   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0,5              0,6             0,7               0,8              0,8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exact" w:line="260"/>
        <w:ind w:left="652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Csapadék (mm)                           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28                42              70               56               38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A   talaj   hasznos   vízkészlete   130   mm,   az   induló   vízkészlet   120   mm   az   1   m</w:t>
      </w:r>
      <w:r>
        <w:rPr>
          <w:rFonts w:cs="Times New Roman" w:hAnsi="Times New Roman" w:eastAsia="Times New Roman" w:ascii="Times New Roman"/>
          <w:sz w:val="24"/>
          <w:szCs w:val="24"/>
        </w:rPr>
        <w:t>-es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gyökérzónában, az öntözővíz hasznosulásának hatásfoka 80 %</w:t>
      </w:r>
      <w:r>
        <w:rPr>
          <w:rFonts w:cs="Times New Roman" w:hAnsi="Times New Roman" w:eastAsia="Times New Roman" w:ascii="Times New Roman"/>
          <w:sz w:val="24"/>
          <w:szCs w:val="24"/>
        </w:rPr>
        <w:t>-os.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Számítsa  ki  a  kukorica  öntözővíz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szükségletét  vízkapacitásig  mm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ben,  valamint  a  víz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levegő arányt, ha a talaj vízkapacitása 28,2 tömeg %, tényleges víztartalma 17,0 tömeg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544" w:right="75"/>
      </w:pPr>
      <w:r>
        <w:rPr>
          <w:rFonts w:cs="Times New Roman" w:hAnsi="Times New Roman" w:eastAsia="Times New Roman" w:ascii="Times New Roman"/>
          <w:sz w:val="24"/>
          <w:szCs w:val="24"/>
        </w:rPr>
        <w:t>%,  térfogat  tömeg  1,31  kg/dm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,  fajlagos  tömege  2,62  kg/dm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,  és  a  beöntözni  kívánt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talajréteg vastagsága 40 cm!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8" w:hanging="427"/>
        <w:sectPr>
          <w:type w:val="continuous"/>
          <w:pgSz w:w="11920" w:h="16840"/>
          <w:pgMar w:top="1420" w:bottom="280" w:left="1300" w:right="130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6.    </w:t>
      </w:r>
      <w:r>
        <w:rPr>
          <w:rFonts w:cs="Times New Roman" w:hAnsi="Times New Roman" w:eastAsia="Times New Roman" w:ascii="Times New Roman"/>
          <w:sz w:val="24"/>
          <w:szCs w:val="24"/>
        </w:rPr>
        <w:t>Állítsa   össze   500   ha   őszi   búza   termesztéstechnológiai   tervezetét,   felsorolva   a</w:t>
      </w:r>
      <w:r>
        <w:rPr>
          <w:rFonts w:cs="Times New Roman" w:hAnsi="Times New Roman" w:eastAsia="Times New Roman" w:ascii="Times New Roman"/>
          <w:sz w:val="24"/>
          <w:szCs w:val="24"/>
        </w:rPr>
        <w:t> munkaműveleteket, azok időpontját, eszköz</w:t>
      </w:r>
      <w:r>
        <w:rPr>
          <w:rFonts w:cs="Times New Roman" w:hAnsi="Times New Roman" w:eastAsia="Times New Roman" w:ascii="Times New Roman"/>
          <w:sz w:val="24"/>
          <w:szCs w:val="24"/>
        </w:rPr>
        <w:t>- </w:t>
      </w:r>
      <w:r>
        <w:rPr>
          <w:rFonts w:cs="Times New Roman" w:hAnsi="Times New Roman" w:eastAsia="Times New Roman" w:ascii="Times New Roman"/>
          <w:sz w:val="24"/>
          <w:szCs w:val="24"/>
        </w:rPr>
        <w:t>és anyagigényét. A tervezett növényvédelmi</w:t>
      </w:r>
      <w:r>
        <w:rPr>
          <w:rFonts w:cs="Times New Roman" w:hAnsi="Times New Roman" w:eastAsia="Times New Roman" w:ascii="Times New Roman"/>
          <w:sz w:val="24"/>
          <w:szCs w:val="24"/>
        </w:rPr>
        <w:t> technológiához    kapcsolva    ismerje    fel    az    őszi    búza    betegségeit,    kártevőit    és</w:t>
      </w:r>
      <w:r>
        <w:rPr>
          <w:rFonts w:cs="Times New Roman" w:hAnsi="Times New Roman" w:eastAsia="Times New Roman" w:ascii="Times New Roman"/>
          <w:sz w:val="24"/>
          <w:szCs w:val="24"/>
        </w:rPr>
        <w:t> gyomnövényeit.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8" w:hanging="427"/>
      </w:pPr>
      <w:r>
        <w:rPr>
          <w:rFonts w:cs="Times New Roman" w:hAnsi="Times New Roman" w:eastAsia="Times New Roman" w:ascii="Times New Roman"/>
          <w:sz w:val="24"/>
          <w:szCs w:val="24"/>
        </w:rPr>
        <w:t>7.    </w:t>
      </w:r>
      <w:r>
        <w:rPr>
          <w:rFonts w:cs="Times New Roman" w:hAnsi="Times New Roman" w:eastAsia="Times New Roman" w:ascii="Times New Roman"/>
          <w:sz w:val="24"/>
          <w:szCs w:val="24"/>
        </w:rPr>
        <w:t>Állítsa    össze    300    ha    kukorica    termesztéstechnológiai    tervezetét,    felsorolva    a</w:t>
      </w:r>
      <w:r>
        <w:rPr>
          <w:rFonts w:cs="Times New Roman" w:hAnsi="Times New Roman" w:eastAsia="Times New Roman" w:ascii="Times New Roman"/>
          <w:sz w:val="24"/>
          <w:szCs w:val="24"/>
        </w:rPr>
        <w:t> munkaműveleteket, azok időpontját, eszköz</w:t>
      </w:r>
      <w:r>
        <w:rPr>
          <w:rFonts w:cs="Times New Roman" w:hAnsi="Times New Roman" w:eastAsia="Times New Roman" w:ascii="Times New Roman"/>
          <w:sz w:val="24"/>
          <w:szCs w:val="24"/>
        </w:rPr>
        <w:t>- </w:t>
      </w:r>
      <w:r>
        <w:rPr>
          <w:rFonts w:cs="Times New Roman" w:hAnsi="Times New Roman" w:eastAsia="Times New Roman" w:ascii="Times New Roman"/>
          <w:sz w:val="24"/>
          <w:szCs w:val="24"/>
        </w:rPr>
        <w:t>és anyagigényét. A tervezett növényvédelmi</w:t>
      </w:r>
      <w:r>
        <w:rPr>
          <w:rFonts w:cs="Times New Roman" w:hAnsi="Times New Roman" w:eastAsia="Times New Roman" w:ascii="Times New Roman"/>
          <w:sz w:val="24"/>
          <w:szCs w:val="24"/>
        </w:rPr>
        <w:t> technológiához kapcsolva ismerje fel a kukorica betegségeit, kártevőit és gyomnövényeit.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8" w:hanging="427"/>
      </w:pPr>
      <w:r>
        <w:rPr>
          <w:rFonts w:cs="Times New Roman" w:hAnsi="Times New Roman" w:eastAsia="Times New Roman" w:ascii="Times New Roman"/>
          <w:sz w:val="24"/>
          <w:szCs w:val="24"/>
        </w:rPr>
        <w:t>8.    </w:t>
      </w:r>
      <w:r>
        <w:rPr>
          <w:rFonts w:cs="Times New Roman" w:hAnsi="Times New Roman" w:eastAsia="Times New Roman" w:ascii="Times New Roman"/>
          <w:sz w:val="24"/>
          <w:szCs w:val="24"/>
        </w:rPr>
        <w:t>Állítsa    össze    15    ha    lucerna    termesztéstechnológiai    tervezetét,    felsorolva    a</w:t>
      </w:r>
      <w:r>
        <w:rPr>
          <w:rFonts w:cs="Times New Roman" w:hAnsi="Times New Roman" w:eastAsia="Times New Roman" w:ascii="Times New Roman"/>
          <w:sz w:val="24"/>
          <w:szCs w:val="24"/>
        </w:rPr>
        <w:t> munkaműveleteket, azok időpontját, eszköz</w:t>
      </w:r>
      <w:r>
        <w:rPr>
          <w:rFonts w:cs="Times New Roman" w:hAnsi="Times New Roman" w:eastAsia="Times New Roman" w:ascii="Times New Roman"/>
          <w:sz w:val="24"/>
          <w:szCs w:val="24"/>
        </w:rPr>
        <w:t>- </w:t>
      </w:r>
      <w:r>
        <w:rPr>
          <w:rFonts w:cs="Times New Roman" w:hAnsi="Times New Roman" w:eastAsia="Times New Roman" w:ascii="Times New Roman"/>
          <w:sz w:val="24"/>
          <w:szCs w:val="24"/>
        </w:rPr>
        <w:t>és anyagigényét. A tervezett növényvédelmi</w:t>
      </w:r>
      <w:r>
        <w:rPr>
          <w:rFonts w:cs="Times New Roman" w:hAnsi="Times New Roman" w:eastAsia="Times New Roman" w:ascii="Times New Roman"/>
          <w:sz w:val="24"/>
          <w:szCs w:val="24"/>
        </w:rPr>
        <w:t> technológiához kapcsolva ismerje fel a lucerna betegségeit, kártevőit és gyomnövényeit.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8" w:hanging="427"/>
      </w:pPr>
      <w:r>
        <w:rPr>
          <w:rFonts w:cs="Times New Roman" w:hAnsi="Times New Roman" w:eastAsia="Times New Roman" w:ascii="Times New Roman"/>
          <w:sz w:val="24"/>
          <w:szCs w:val="24"/>
        </w:rPr>
        <w:t>9.    </w:t>
      </w:r>
      <w:r>
        <w:rPr>
          <w:rFonts w:cs="Times New Roman" w:hAnsi="Times New Roman" w:eastAsia="Times New Roman" w:ascii="Times New Roman"/>
          <w:sz w:val="24"/>
          <w:szCs w:val="24"/>
        </w:rPr>
        <w:t>Állítsa   össze   350   ha   napraforgó   termesztéstechnológiai   tervezetét,   felsorolva   a</w:t>
      </w:r>
      <w:r>
        <w:rPr>
          <w:rFonts w:cs="Times New Roman" w:hAnsi="Times New Roman" w:eastAsia="Times New Roman" w:ascii="Times New Roman"/>
          <w:sz w:val="24"/>
          <w:szCs w:val="24"/>
        </w:rPr>
        <w:t> munkaműveleteket, azok időpontját, eszköz</w:t>
      </w:r>
      <w:r>
        <w:rPr>
          <w:rFonts w:cs="Times New Roman" w:hAnsi="Times New Roman" w:eastAsia="Times New Roman" w:ascii="Times New Roman"/>
          <w:sz w:val="24"/>
          <w:szCs w:val="24"/>
        </w:rPr>
        <w:t>- </w:t>
      </w:r>
      <w:r>
        <w:rPr>
          <w:rFonts w:cs="Times New Roman" w:hAnsi="Times New Roman" w:eastAsia="Times New Roman" w:ascii="Times New Roman"/>
          <w:sz w:val="24"/>
          <w:szCs w:val="24"/>
        </w:rPr>
        <w:t>és anyagigényét. A tervezett növényvédelmi</w:t>
      </w:r>
      <w:r>
        <w:rPr>
          <w:rFonts w:cs="Times New Roman" w:hAnsi="Times New Roman" w:eastAsia="Times New Roman" w:ascii="Times New Roman"/>
          <w:sz w:val="24"/>
          <w:szCs w:val="24"/>
        </w:rPr>
        <w:t> technológiához    kapcsolva    ismerje    fel    a    napraforgó    betegségeit,    kártevőit    és</w:t>
      </w:r>
      <w:r>
        <w:rPr>
          <w:rFonts w:cs="Times New Roman" w:hAnsi="Times New Roman" w:eastAsia="Times New Roman" w:ascii="Times New Roman"/>
          <w:sz w:val="24"/>
          <w:szCs w:val="24"/>
        </w:rPr>
        <w:t> gyomnövényeit.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81" w:hanging="360"/>
      </w:pPr>
      <w:r>
        <w:rPr>
          <w:rFonts w:cs="Times New Roman" w:hAnsi="Times New Roman" w:eastAsia="Times New Roman" w:ascii="Times New Roman"/>
          <w:sz w:val="24"/>
          <w:szCs w:val="24"/>
        </w:rPr>
        <w:t>10.   </w:t>
      </w:r>
      <w:r>
        <w:rPr>
          <w:rFonts w:cs="Times New Roman" w:hAnsi="Times New Roman" w:eastAsia="Times New Roman" w:ascii="Times New Roman"/>
          <w:sz w:val="24"/>
          <w:szCs w:val="24"/>
        </w:rPr>
        <w:t>Ismertesse   10   ha   kétéves   vöröshagyma   termesztéséhez   szükséges   szaporítóanyag</w:t>
      </w:r>
      <w:r>
        <w:rPr>
          <w:rFonts w:cs="Times New Roman" w:hAnsi="Times New Roman" w:eastAsia="Times New Roman" w:ascii="Times New Roman"/>
          <w:sz w:val="24"/>
          <w:szCs w:val="24"/>
        </w:rPr>
        <w:t> előállításának termesztéstechnológiáját kiültetéstől a betakarításig!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76" w:hanging="360"/>
      </w:pPr>
      <w:r>
        <w:rPr>
          <w:rFonts w:cs="Times New Roman" w:hAnsi="Times New Roman" w:eastAsia="Times New Roman" w:ascii="Times New Roman"/>
          <w:sz w:val="24"/>
          <w:szCs w:val="24"/>
        </w:rPr>
        <w:t>11.  </w:t>
      </w:r>
      <w:r>
        <w:rPr>
          <w:rFonts w:cs="Times New Roman" w:hAnsi="Times New Roman" w:eastAsia="Times New Roman" w:ascii="Times New Roman"/>
          <w:sz w:val="24"/>
          <w:szCs w:val="24"/>
        </w:rPr>
        <w:t>Ismertesse  10  ha  korai  szántóföldi  paradicsom  előállítását  –  palántanevelés  folyamata,</w:t>
      </w:r>
      <w:r>
        <w:rPr>
          <w:rFonts w:cs="Times New Roman" w:hAnsi="Times New Roman" w:eastAsia="Times New Roman" w:ascii="Times New Roman"/>
          <w:sz w:val="24"/>
          <w:szCs w:val="24"/>
        </w:rPr>
        <w:t> szaporítóanyag</w:t>
      </w:r>
      <w:r>
        <w:rPr>
          <w:rFonts w:cs="Times New Roman" w:hAnsi="Times New Roman" w:eastAsia="Times New Roman" w:ascii="Times New Roman"/>
          <w:sz w:val="24"/>
          <w:szCs w:val="24"/>
        </w:rPr>
        <w:t>-sz</w:t>
      </w:r>
      <w:r>
        <w:rPr>
          <w:rFonts w:cs="Times New Roman" w:hAnsi="Times New Roman" w:eastAsia="Times New Roman" w:ascii="Times New Roman"/>
          <w:sz w:val="24"/>
          <w:szCs w:val="24"/>
        </w:rPr>
        <w:t>ükséglet,   </w:t>
      </w:r>
      <w:r>
        <w:rPr>
          <w:rFonts w:cs="Times New Roman" w:hAnsi="Times New Roman" w:eastAsia="Times New Roman" w:ascii="Times New Roman"/>
          <w:sz w:val="24"/>
          <w:szCs w:val="24"/>
        </w:rPr>
        <w:t>talaj-</w:t>
      </w:r>
      <w:r>
        <w:rPr>
          <w:rFonts w:cs="Times New Roman" w:hAnsi="Times New Roman" w:eastAsia="Times New Roman" w:ascii="Times New Roman"/>
          <w:sz w:val="24"/>
          <w:szCs w:val="24"/>
        </w:rPr>
        <w:t>előkészítés,  kiültetés  szervezése,  ápolási  munkálatok,</w:t>
      </w:r>
      <w:r>
        <w:rPr>
          <w:rFonts w:cs="Times New Roman" w:hAnsi="Times New Roman" w:eastAsia="Times New Roman" w:ascii="Times New Roman"/>
          <w:sz w:val="24"/>
          <w:szCs w:val="24"/>
        </w:rPr>
        <w:t> betakarítás!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8" w:hanging="427"/>
      </w:pPr>
      <w:r>
        <w:rPr>
          <w:rFonts w:cs="Times New Roman" w:hAnsi="Times New Roman" w:eastAsia="Times New Roman" w:ascii="Times New Roman"/>
          <w:sz w:val="24"/>
          <w:szCs w:val="24"/>
        </w:rPr>
        <w:t>12.  </w:t>
      </w:r>
      <w:r>
        <w:rPr>
          <w:rFonts w:cs="Times New Roman" w:hAnsi="Times New Roman" w:eastAsia="Times New Roman" w:ascii="Times New Roman"/>
          <w:sz w:val="24"/>
          <w:szCs w:val="24"/>
        </w:rPr>
        <w:t>Ismertesse  50  ha  zöldborsó  termesztésének  folyamatát  –  szakaszos  vetésnél  a  vetési</w:t>
      </w:r>
      <w:r>
        <w:rPr>
          <w:rFonts w:cs="Times New Roman" w:hAnsi="Times New Roman" w:eastAsia="Times New Roman" w:ascii="Times New Roman"/>
          <w:sz w:val="24"/>
          <w:szCs w:val="24"/>
        </w:rPr>
        <w:t> időpontok kiszámítása, a betakarítás szervezése és a minőséget meghatározó tényezők és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a </w:t>
      </w:r>
      <w:r>
        <w:rPr>
          <w:rFonts w:cs="Times New Roman" w:hAnsi="Times New Roman" w:eastAsia="Times New Roman" w:ascii="Times New Roman"/>
          <w:sz w:val="24"/>
          <w:szCs w:val="24"/>
        </w:rPr>
        <w:t>minősítés folyamata (alapadatok táblázata mellékelve)!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5" w:hanging="427"/>
      </w:pPr>
      <w:r>
        <w:rPr>
          <w:rFonts w:cs="Times New Roman" w:hAnsi="Times New Roman" w:eastAsia="Times New Roman" w:ascii="Times New Roman"/>
          <w:sz w:val="24"/>
          <w:szCs w:val="24"/>
        </w:rPr>
        <w:t>13.  </w:t>
      </w:r>
      <w:r>
        <w:rPr>
          <w:rFonts w:cs="Times New Roman" w:hAnsi="Times New Roman" w:eastAsia="Times New Roman" w:ascii="Times New Roman"/>
          <w:sz w:val="24"/>
          <w:szCs w:val="24"/>
        </w:rPr>
        <w:t>Ismertesse  50  ha  zöldbab  termesztését  –  </w:t>
      </w:r>
      <w:r>
        <w:rPr>
          <w:rFonts w:cs="Times New Roman" w:hAnsi="Times New Roman" w:eastAsia="Times New Roman" w:ascii="Times New Roman"/>
          <w:sz w:val="24"/>
          <w:szCs w:val="24"/>
        </w:rPr>
        <w:t>talaj-</w:t>
      </w:r>
      <w:r>
        <w:rPr>
          <w:rFonts w:cs="Times New Roman" w:hAnsi="Times New Roman" w:eastAsia="Times New Roman" w:ascii="Times New Roman"/>
          <w:sz w:val="24"/>
          <w:szCs w:val="24"/>
        </w:rPr>
        <w:t>előkészítés,  szükséges  kiszámítása  (</w:t>
      </w:r>
      <w:r>
        <w:rPr>
          <w:rFonts w:cs="Times New Roman" w:hAnsi="Times New Roman" w:eastAsia="Times New Roman" w:ascii="Times New Roman"/>
          <w:sz w:val="24"/>
          <w:szCs w:val="24"/>
        </w:rPr>
        <w:t>ezer</w:t>
      </w:r>
      <w:r>
        <w:rPr>
          <w:rFonts w:cs="Times New Roman" w:hAnsi="Times New Roman" w:eastAsia="Times New Roman" w:ascii="Times New Roman"/>
          <w:sz w:val="24"/>
          <w:szCs w:val="24"/>
        </w:rPr>
        <w:t> mag-</w:t>
      </w:r>
      <w:r>
        <w:rPr>
          <w:rFonts w:cs="Times New Roman" w:hAnsi="Times New Roman" w:eastAsia="Times New Roman" w:ascii="Times New Roman"/>
          <w:sz w:val="24"/>
          <w:szCs w:val="24"/>
        </w:rPr>
        <w:t>tömeg: 150 g, csírázási %: 95, tisztaság: 90 %), vetés, ápolási munkálatok (öntözés,</w:t>
      </w:r>
      <w:r>
        <w:rPr>
          <w:rFonts w:cs="Times New Roman" w:hAnsi="Times New Roman" w:eastAsia="Times New Roman" w:ascii="Times New Roman"/>
          <w:sz w:val="24"/>
          <w:szCs w:val="24"/>
        </w:rPr>
        <w:t> növényvédelem), betakarítás – minőségi követelményei.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5" w:hanging="427"/>
      </w:pPr>
      <w:r>
        <w:rPr>
          <w:rFonts w:cs="Times New Roman" w:hAnsi="Times New Roman" w:eastAsia="Times New Roman" w:ascii="Times New Roman"/>
          <w:sz w:val="24"/>
          <w:szCs w:val="24"/>
        </w:rPr>
        <w:t>14.  </w:t>
      </w:r>
      <w:r>
        <w:rPr>
          <w:rFonts w:cs="Times New Roman" w:hAnsi="Times New Roman" w:eastAsia="Times New Roman" w:ascii="Times New Roman"/>
          <w:sz w:val="24"/>
          <w:szCs w:val="24"/>
        </w:rPr>
        <w:t>Ismertesse a csemegekukorica termesztését és a munkák szervezését 20 </w:t>
      </w:r>
      <w:r>
        <w:rPr>
          <w:rFonts w:cs="Times New Roman" w:hAnsi="Times New Roman" w:eastAsia="Times New Roman" w:ascii="Times New Roman"/>
          <w:sz w:val="24"/>
          <w:szCs w:val="24"/>
        </w:rPr>
        <w:t>ha-os </w:t>
      </w:r>
      <w:r>
        <w:rPr>
          <w:rFonts w:cs="Times New Roman" w:hAnsi="Times New Roman" w:eastAsia="Times New Roman" w:ascii="Times New Roman"/>
          <w:sz w:val="24"/>
          <w:szCs w:val="24"/>
        </w:rPr>
        <w:t>területen –</w:t>
      </w:r>
      <w:r>
        <w:rPr>
          <w:rFonts w:cs="Times New Roman" w:hAnsi="Times New Roman" w:eastAsia="Times New Roman" w:ascii="Times New Roman"/>
          <w:sz w:val="24"/>
          <w:szCs w:val="24"/>
        </w:rPr>
        <w:t> talaj  előkészítés,  szükséges  vetőmag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mennyiség,  alkalmazott  fajták,  és  fajtatípusok,</w:t>
      </w:r>
      <w:r>
        <w:rPr>
          <w:rFonts w:cs="Times New Roman" w:hAnsi="Times New Roman" w:eastAsia="Times New Roman" w:ascii="Times New Roman"/>
          <w:sz w:val="24"/>
          <w:szCs w:val="24"/>
        </w:rPr>
        <w:t> betakarítás.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5" w:hanging="427"/>
      </w:pPr>
      <w:r>
        <w:rPr>
          <w:rFonts w:cs="Times New Roman" w:hAnsi="Times New Roman" w:eastAsia="Times New Roman" w:ascii="Times New Roman"/>
          <w:sz w:val="24"/>
          <w:szCs w:val="24"/>
        </w:rPr>
        <w:t>15.  A  </w:t>
      </w:r>
      <w:r>
        <w:rPr>
          <w:rFonts w:cs="Times New Roman" w:hAnsi="Times New Roman" w:eastAsia="Times New Roman" w:ascii="Times New Roman"/>
          <w:sz w:val="24"/>
          <w:szCs w:val="24"/>
        </w:rPr>
        <w:t>szarvasmarha  szaporítása  (alkalmasság  tenyésztésre,  tenyészérettség,  ivari  </w:t>
      </w:r>
      <w:r>
        <w:rPr>
          <w:rFonts w:cs="Times New Roman" w:hAnsi="Times New Roman" w:eastAsia="Times New Roman" w:ascii="Times New Roman"/>
          <w:sz w:val="24"/>
          <w:szCs w:val="24"/>
        </w:rPr>
        <w:t>ciklus,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ivarzás    észlelése,    mesterséges    termékenyítés    jelentősége,    vemhességi    idő,    ellés</w:t>
      </w:r>
      <w:r>
        <w:rPr>
          <w:rFonts w:cs="Times New Roman" w:hAnsi="Times New Roman" w:eastAsia="Times New Roman" w:ascii="Times New Roman"/>
          <w:sz w:val="24"/>
          <w:szCs w:val="24"/>
        </w:rPr>
        <w:t> lefolyása).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16.  A </w:t>
      </w:r>
      <w:r>
        <w:rPr>
          <w:rFonts w:cs="Times New Roman" w:hAnsi="Times New Roman" w:eastAsia="Times New Roman" w:ascii="Times New Roman"/>
          <w:sz w:val="24"/>
          <w:szCs w:val="24"/>
        </w:rPr>
        <w:t>tehenek nagyüzemi gépi fejése (</w:t>
      </w:r>
      <w:r>
        <w:rPr>
          <w:rFonts w:cs="Times New Roman" w:hAnsi="Times New Roman" w:eastAsia="Times New Roman" w:ascii="Times New Roman"/>
          <w:sz w:val="24"/>
          <w:szCs w:val="24"/>
        </w:rPr>
        <w:t>kiemelten</w:t>
      </w:r>
      <w:r>
        <w:rPr>
          <w:rFonts w:cs="Times New Roman" w:hAnsi="Times New Roman" w:eastAsia="Times New Roman" w:ascii="Times New Roman"/>
          <w:sz w:val="24"/>
          <w:szCs w:val="24"/>
        </w:rPr>
        <w:t>: szennyvíz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és hulladékképződés)</w:t>
      </w:r>
      <w:r>
        <w:rPr>
          <w:rFonts w:cs="Times New Roman" w:hAnsi="Times New Roman" w:eastAsia="Times New Roman" w:ascii="Times New Roman"/>
          <w:sz w:val="24"/>
          <w:szCs w:val="24"/>
        </w:rPr>
        <w:t>, a kifejt tej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minősége és kezelé</w:t>
      </w:r>
      <w:r>
        <w:rPr>
          <w:rFonts w:cs="Times New Roman" w:hAnsi="Times New Roman" w:eastAsia="Times New Roman" w:ascii="Times New Roman"/>
          <w:sz w:val="24"/>
          <w:szCs w:val="24"/>
        </w:rPr>
        <w:t>se.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17.  </w:t>
      </w:r>
      <w:r>
        <w:rPr>
          <w:rFonts w:cs="Times New Roman" w:hAnsi="Times New Roman" w:eastAsia="Times New Roman" w:ascii="Times New Roman"/>
          <w:sz w:val="24"/>
          <w:szCs w:val="24"/>
        </w:rPr>
        <w:t>A gyapjú ápolása, a juhok nyírása és fürösztése.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18. </w:t>
      </w:r>
      <w:r>
        <w:rPr>
          <w:rFonts w:cs="Times New Roman" w:hAnsi="Times New Roman" w:eastAsia="Times New Roman" w:ascii="Times New Roman"/>
          <w:sz w:val="24"/>
          <w:szCs w:val="24"/>
        </w:rPr>
        <w:t>A napos baromfi fogadása, az „All in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all out” technológia lépései.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8" w:hanging="427"/>
      </w:pPr>
      <w:r>
        <w:rPr>
          <w:rFonts w:cs="Times New Roman" w:hAnsi="Times New Roman" w:eastAsia="Times New Roman" w:ascii="Times New Roman"/>
          <w:sz w:val="24"/>
          <w:szCs w:val="24"/>
        </w:rPr>
        <w:t>19. </w:t>
      </w:r>
      <w:r>
        <w:rPr>
          <w:rFonts w:cs="Times New Roman" w:hAnsi="Times New Roman" w:eastAsia="Times New Roman" w:ascii="Times New Roman"/>
          <w:sz w:val="24"/>
          <w:szCs w:val="24"/>
        </w:rPr>
        <w:t>Ismertesse hazánk legfontosabb talajtípusait, röviden jellemezze azokat! Állapítsa meg a</w:t>
      </w:r>
      <w:r>
        <w:rPr>
          <w:rFonts w:cs="Times New Roman" w:hAnsi="Times New Roman" w:eastAsia="Times New Roman" w:ascii="Times New Roman"/>
          <w:sz w:val="24"/>
          <w:szCs w:val="24"/>
        </w:rPr>
        <w:t> talaj  mechanikai  összetételét  (fizikai  féleségét)  helyszíni  módszerrel,  és  jellemezze  az</w:t>
      </w:r>
      <w:r>
        <w:rPr>
          <w:rFonts w:cs="Times New Roman" w:hAnsi="Times New Roman" w:eastAsia="Times New Roman" w:ascii="Times New Roman"/>
          <w:sz w:val="24"/>
          <w:szCs w:val="24"/>
        </w:rPr>
        <w:t> ilyen talajok fizikai, vízgazdálkodási tulajdonságait!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20. </w:t>
      </w:r>
      <w:r>
        <w:rPr>
          <w:rFonts w:cs="Times New Roman" w:hAnsi="Times New Roman" w:eastAsia="Times New Roman" w:ascii="Times New Roman"/>
          <w:sz w:val="24"/>
          <w:szCs w:val="24"/>
        </w:rPr>
        <w:t>Végezze el az őszi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téli metszést ernyő művelésű és Moser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kordonos művelésű szőlőben!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  <w:sectPr>
          <w:pgSz w:w="11920" w:h="16840"/>
          <w:pgMar w:top="1560" w:bottom="280" w:left="1300" w:right="130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Mutassa meg a szőlőtőke részeit!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476" w:right="82" w:hanging="360"/>
      </w:pPr>
      <w:r>
        <w:rPr>
          <w:rFonts w:cs="Times New Roman" w:hAnsi="Times New Roman" w:eastAsia="Times New Roman" w:ascii="Times New Roman"/>
          <w:sz w:val="24"/>
          <w:szCs w:val="24"/>
        </w:rPr>
        <w:t>21. </w:t>
      </w:r>
      <w:r>
        <w:rPr>
          <w:rFonts w:cs="Times New Roman" w:hAnsi="Times New Roman" w:eastAsia="Times New Roman" w:ascii="Times New Roman"/>
          <w:sz w:val="24"/>
          <w:szCs w:val="24"/>
        </w:rPr>
        <w:t>A   következő   műtrágyák   és   talajjavító   anyagok   közül   válassza   ki   azokat,   amelyek</w:t>
      </w:r>
      <w:r>
        <w:rPr>
          <w:rFonts w:cs="Times New Roman" w:hAnsi="Times New Roman" w:eastAsia="Times New Roman" w:ascii="Times New Roman"/>
          <w:sz w:val="24"/>
          <w:szCs w:val="24"/>
        </w:rPr>
        <w:t> használata   savanyú   talajokon   ajánlott.   Választását   indokolja!   Mi   okozza   a   talajok</w:t>
      </w:r>
      <w:r>
        <w:rPr>
          <w:rFonts w:cs="Times New Roman" w:hAnsi="Times New Roman" w:eastAsia="Times New Roman" w:ascii="Times New Roman"/>
          <w:sz w:val="24"/>
          <w:szCs w:val="24"/>
        </w:rPr>
        <w:t> savanyodását?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sz w:val="24"/>
          <w:szCs w:val="24"/>
        </w:rPr>
        <w:t>A következő hatóanyag mennyiségeket számítsa át műtrágyára!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z w:val="24"/>
          <w:szCs w:val="24"/>
        </w:rPr>
        <w:t>50 kg N = …………………..……</w:t>
      </w:r>
      <w:r>
        <w:rPr>
          <w:rFonts w:cs="Times New Roman" w:hAnsi="Times New Roman" w:eastAsia="Times New Roman" w:ascii="Times New Roman"/>
          <w:sz w:val="24"/>
          <w:szCs w:val="24"/>
        </w:rPr>
        <w:t>..kg 34%-</w:t>
      </w:r>
      <w:r>
        <w:rPr>
          <w:rFonts w:cs="Times New Roman" w:hAnsi="Times New Roman" w:eastAsia="Times New Roman" w:ascii="Times New Roman"/>
          <w:sz w:val="24"/>
          <w:szCs w:val="24"/>
        </w:rPr>
        <w:t>os Ammónium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nitrát,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4"/>
      </w:pPr>
      <w:r>
        <w:rPr>
          <w:rFonts w:cs="Times New Roman" w:hAnsi="Times New Roman" w:eastAsia="Times New Roman" w:ascii="Times New Roman"/>
          <w:sz w:val="24"/>
          <w:szCs w:val="24"/>
        </w:rPr>
        <w:t>100 kg P</w:t>
      </w:r>
      <w:r>
        <w:rPr>
          <w:rFonts w:cs="Times New Roman" w:hAnsi="Times New Roman" w:eastAsia="Times New Roman" w:ascii="Times New Roman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position w:val="-2"/>
          <w:sz w:val="16"/>
          <w:szCs w:val="16"/>
        </w:rPr>
        <w:t>5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= …………………….kg 18%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os Szuperfoszfát,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2"/>
      </w:pPr>
      <w:r>
        <w:rPr>
          <w:rFonts w:cs="Times New Roman" w:hAnsi="Times New Roman" w:eastAsia="Times New Roman" w:ascii="Times New Roman"/>
          <w:sz w:val="24"/>
          <w:szCs w:val="24"/>
        </w:rPr>
        <w:t>70  g K</w:t>
      </w:r>
      <w:r>
        <w:rPr>
          <w:rFonts w:cs="Times New Roman" w:hAnsi="Times New Roman" w:eastAsia="Times New Roman" w:ascii="Times New Roman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 =……………………..…kg 60 %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os Kálium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-klorid.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6"/>
      </w:pPr>
      <w:r>
        <w:rPr>
          <w:rFonts w:cs="Times New Roman" w:hAnsi="Times New Roman" w:eastAsia="Times New Roman" w:ascii="Times New Roman"/>
          <w:sz w:val="24"/>
          <w:szCs w:val="24"/>
        </w:rPr>
        <w:t>Mutassa be a műtrágyaszóró gép részeit és a beállítás lehetőségeit!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83" w:hanging="360"/>
      </w:pPr>
      <w:r>
        <w:rPr>
          <w:rFonts w:cs="Times New Roman" w:hAnsi="Times New Roman" w:eastAsia="Times New Roman" w:ascii="Times New Roman"/>
          <w:sz w:val="24"/>
          <w:szCs w:val="24"/>
        </w:rPr>
        <w:t>22. </w:t>
      </w:r>
      <w:r>
        <w:rPr>
          <w:rFonts w:cs="Times New Roman" w:hAnsi="Times New Roman" w:eastAsia="Times New Roman" w:ascii="Times New Roman"/>
          <w:sz w:val="24"/>
          <w:szCs w:val="24"/>
        </w:rPr>
        <w:t>Mutassa be a fontosabb talajművelő eszközöket, ismertesse az eke részeit! Ismertesse az</w:t>
      </w:r>
      <w:r>
        <w:rPr>
          <w:rFonts w:cs="Times New Roman" w:hAnsi="Times New Roman" w:eastAsia="Times New Roman" w:ascii="Times New Roman"/>
          <w:sz w:val="24"/>
          <w:szCs w:val="24"/>
        </w:rPr>
        <w:t> őszi talajmunkákat! Végezzen szántásbírálatot!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23. </w:t>
      </w:r>
      <w:r>
        <w:rPr>
          <w:rFonts w:cs="Times New Roman" w:hAnsi="Times New Roman" w:eastAsia="Times New Roman" w:ascii="Times New Roman"/>
          <w:sz w:val="24"/>
          <w:szCs w:val="24"/>
        </w:rPr>
        <w:t>Almatermesztés  környezeti  feltételei,  termőtájak  és  környezetkímélő  növényvédelme.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6" w:right="81"/>
      </w:pPr>
      <w:r>
        <w:rPr>
          <w:rFonts w:cs="Times New Roman" w:hAnsi="Times New Roman" w:eastAsia="Times New Roman" w:ascii="Times New Roman"/>
          <w:sz w:val="24"/>
          <w:szCs w:val="24"/>
        </w:rPr>
        <w:t>Végezze  el  az  alma  őszi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téli  metszését!  Mutassa  és  nevezze  meg  az  almatermésűek</w:t>
      </w:r>
      <w:r>
        <w:rPr>
          <w:rFonts w:cs="Times New Roman" w:hAnsi="Times New Roman" w:eastAsia="Times New Roman" w:ascii="Times New Roman"/>
          <w:sz w:val="24"/>
          <w:szCs w:val="24"/>
        </w:rPr>
        <w:t> termőelemeit!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78" w:hanging="360"/>
      </w:pPr>
      <w:r>
        <w:rPr>
          <w:rFonts w:cs="Times New Roman" w:hAnsi="Times New Roman" w:eastAsia="Times New Roman" w:ascii="Times New Roman"/>
          <w:sz w:val="24"/>
          <w:szCs w:val="24"/>
        </w:rPr>
        <w:t>24. </w:t>
      </w:r>
      <w:r>
        <w:rPr>
          <w:rFonts w:cs="Times New Roman" w:hAnsi="Times New Roman" w:eastAsia="Times New Roman" w:ascii="Times New Roman"/>
          <w:sz w:val="24"/>
          <w:szCs w:val="24"/>
        </w:rPr>
        <w:t>Mutassa be a szemes terménytárolás módjait, ismertesse a hosszú tárolás feltételeit illetve</w:t>
      </w:r>
      <w:r>
        <w:rPr>
          <w:rFonts w:cs="Times New Roman" w:hAnsi="Times New Roman" w:eastAsia="Times New Roman" w:ascii="Times New Roman"/>
          <w:sz w:val="24"/>
          <w:szCs w:val="24"/>
        </w:rPr>
        <w:t> a raktári kártevők szerepét, ellenük való védekezési lehetőségeket! Végezze el a tisztasági</w:t>
      </w:r>
      <w:r>
        <w:rPr>
          <w:rFonts w:cs="Times New Roman" w:hAnsi="Times New Roman" w:eastAsia="Times New Roman" w:ascii="Times New Roman"/>
          <w:sz w:val="24"/>
          <w:szCs w:val="24"/>
        </w:rPr>
        <w:t> vizsgálatot   raktározott   őszi   gabonánál!   Ismertesse   a   gabona   vetőmagvak   minőségi</w:t>
      </w:r>
      <w:r>
        <w:rPr>
          <w:rFonts w:cs="Times New Roman" w:hAnsi="Times New Roman" w:eastAsia="Times New Roman" w:ascii="Times New Roman"/>
          <w:sz w:val="24"/>
          <w:szCs w:val="24"/>
        </w:rPr>
        <w:t> követelményeit!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82" w:hanging="360"/>
      </w:pPr>
      <w:r>
        <w:rPr>
          <w:rFonts w:cs="Times New Roman" w:hAnsi="Times New Roman" w:eastAsia="Times New Roman" w:ascii="Times New Roman"/>
          <w:sz w:val="24"/>
          <w:szCs w:val="24"/>
        </w:rPr>
        <w:t>25. </w:t>
      </w:r>
      <w:r>
        <w:rPr>
          <w:rFonts w:cs="Times New Roman" w:hAnsi="Times New Roman" w:eastAsia="Times New Roman" w:ascii="Times New Roman"/>
          <w:sz w:val="24"/>
          <w:szCs w:val="24"/>
        </w:rPr>
        <w:t>Gyógynövénykertből    válassza    ki    azokat    az    évelő    gyógynövényeket,    melyeket</w:t>
      </w:r>
      <w:r>
        <w:rPr>
          <w:rFonts w:cs="Times New Roman" w:hAnsi="Times New Roman" w:eastAsia="Times New Roman" w:ascii="Times New Roman"/>
          <w:sz w:val="24"/>
          <w:szCs w:val="24"/>
        </w:rPr>
        <w:t> fűszernövényként   is   használunk.   Ismertesse   a   legismertebb   gyógyhatásukat   és   a</w:t>
      </w:r>
      <w:r>
        <w:rPr>
          <w:rFonts w:cs="Times New Roman" w:hAnsi="Times New Roman" w:eastAsia="Times New Roman" w:ascii="Times New Roman"/>
          <w:sz w:val="24"/>
          <w:szCs w:val="24"/>
        </w:rPr>
        <w:t> fűszerként történő felhasználási területüket!</w:t>
      </w:r>
    </w:p>
    <w:sectPr>
      <w:pgSz w:w="11920" w:h="16840"/>
      <w:pgMar w:top="1560" w:bottom="280" w:left="1300" w:right="1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